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DF61773" w14:textId="77777777" w:rsidR="006362BE" w:rsidRPr="00467E35" w:rsidRDefault="006362BE" w:rsidP="00176027">
      <w:pPr>
        <w:spacing w:after="0"/>
        <w:jc w:val="right"/>
        <w:rPr>
          <w:rFonts w:ascii="Arial" w:hAnsi="Arial" w:cs="Arial"/>
          <w:b/>
          <w:lang w:val="hr-BA"/>
        </w:rPr>
      </w:pPr>
    </w:p>
    <w:p w14:paraId="2EDDEE07" w14:textId="0B735DA0" w:rsidR="009D4E78" w:rsidRPr="00467E35" w:rsidRDefault="000C309E" w:rsidP="008B0E19">
      <w:pPr>
        <w:spacing w:after="0"/>
        <w:jc w:val="both"/>
        <w:rPr>
          <w:rFonts w:ascii="Arial" w:hAnsi="Arial" w:cs="Arial"/>
          <w:lang w:val="hr-BA"/>
        </w:rPr>
      </w:pPr>
      <w:r w:rsidRPr="00467E35">
        <w:rPr>
          <w:rFonts w:ascii="Arial" w:hAnsi="Arial" w:cs="Arial"/>
          <w:lang w:val="hr-BA"/>
        </w:rPr>
        <w:t xml:space="preserve">Na temelju </w:t>
      </w:r>
      <w:r w:rsidR="009D4E78" w:rsidRPr="00467E35">
        <w:rPr>
          <w:rFonts w:ascii="Arial" w:hAnsi="Arial" w:cs="Arial"/>
          <w:lang w:val="hr-BA"/>
        </w:rPr>
        <w:t>članka 9. Odluke o prodaji nekretnine</w:t>
      </w:r>
      <w:r w:rsidR="0051518A" w:rsidRPr="00467E35">
        <w:rPr>
          <w:rFonts w:ascii="Arial" w:hAnsi="Arial" w:cs="Arial"/>
          <w:lang w:val="hr-BA"/>
        </w:rPr>
        <w:t xml:space="preserve"> </w:t>
      </w:r>
      <w:r w:rsidR="009D4E78" w:rsidRPr="00467E35">
        <w:rPr>
          <w:rFonts w:ascii="Arial" w:hAnsi="Arial" w:cs="Arial"/>
          <w:lang w:val="hr-BA"/>
        </w:rPr>
        <w:t xml:space="preserve">broj: 01-04-668/26 od 24.02.2026. godine i članka 19. Statuta </w:t>
      </w:r>
      <w:r w:rsidR="006362BE" w:rsidRPr="00467E35">
        <w:rPr>
          <w:rFonts w:ascii="Arial" w:hAnsi="Arial" w:cs="Arial"/>
          <w:lang w:val="hr-BA"/>
        </w:rPr>
        <w:t>O</w:t>
      </w:r>
      <w:r w:rsidR="009D4E78" w:rsidRPr="00467E35">
        <w:rPr>
          <w:rFonts w:ascii="Arial" w:hAnsi="Arial" w:cs="Arial"/>
          <w:lang w:val="hr-BA"/>
        </w:rPr>
        <w:t xml:space="preserve">pćine Prozor-Rama </w:t>
      </w:r>
      <w:r w:rsidR="006362BE" w:rsidRPr="00467E35">
        <w:rPr>
          <w:rFonts w:ascii="Arial" w:hAnsi="Arial" w:cs="Arial"/>
          <w:lang w:val="hr-BA"/>
        </w:rPr>
        <w:t xml:space="preserve">-Prečišćeni tekst </w:t>
      </w:r>
      <w:r w:rsidR="009D4E78" w:rsidRPr="00467E35">
        <w:rPr>
          <w:rFonts w:ascii="Arial" w:hAnsi="Arial" w:cs="Arial"/>
          <w:lang w:val="hr-BA"/>
        </w:rPr>
        <w:t xml:space="preserve">(„Službeni glasnik </w:t>
      </w:r>
      <w:r w:rsidR="006362BE" w:rsidRPr="00467E35">
        <w:rPr>
          <w:rFonts w:ascii="Arial" w:hAnsi="Arial" w:cs="Arial"/>
          <w:lang w:val="hr-BA"/>
        </w:rPr>
        <w:t>O</w:t>
      </w:r>
      <w:r w:rsidR="009D4E78" w:rsidRPr="00467E35">
        <w:rPr>
          <w:rFonts w:ascii="Arial" w:hAnsi="Arial" w:cs="Arial"/>
          <w:lang w:val="hr-BA"/>
        </w:rPr>
        <w:t>pćine Prozor-Rama, broj</w:t>
      </w:r>
      <w:r w:rsidR="006362BE" w:rsidRPr="00467E35">
        <w:rPr>
          <w:rFonts w:ascii="Arial" w:hAnsi="Arial" w:cs="Arial"/>
          <w:lang w:val="hr-BA"/>
        </w:rPr>
        <w:t xml:space="preserve">: </w:t>
      </w:r>
      <w:r w:rsidR="009D4E78" w:rsidRPr="00467E35">
        <w:rPr>
          <w:rFonts w:ascii="Arial" w:hAnsi="Arial" w:cs="Arial"/>
          <w:lang w:val="hr-BA"/>
        </w:rPr>
        <w:t>3/01), Općinsko vijeće na sjednici održanoj</w:t>
      </w:r>
      <w:r w:rsidR="006362BE" w:rsidRPr="00467E35">
        <w:rPr>
          <w:rFonts w:ascii="Arial" w:hAnsi="Arial" w:cs="Arial"/>
          <w:lang w:val="hr-BA"/>
        </w:rPr>
        <w:t xml:space="preserve">, </w:t>
      </w:r>
      <w:r w:rsidR="009D4E78" w:rsidRPr="00467E35">
        <w:rPr>
          <w:rFonts w:ascii="Arial" w:hAnsi="Arial" w:cs="Arial"/>
          <w:lang w:val="hr-BA"/>
        </w:rPr>
        <w:t>dana</w:t>
      </w:r>
      <w:r w:rsidR="006362BE" w:rsidRPr="00467E35">
        <w:rPr>
          <w:rFonts w:ascii="Arial" w:hAnsi="Arial" w:cs="Arial"/>
          <w:lang w:val="hr-BA"/>
        </w:rPr>
        <w:t>,</w:t>
      </w:r>
      <w:r w:rsidR="00B83ED1">
        <w:rPr>
          <w:rFonts w:ascii="Arial" w:hAnsi="Arial" w:cs="Arial"/>
          <w:lang w:val="hr-BA"/>
        </w:rPr>
        <w:t xml:space="preserve"> 9.6.2026.</w:t>
      </w:r>
      <w:r w:rsidR="009D4E78" w:rsidRPr="00467E35">
        <w:rPr>
          <w:rFonts w:ascii="Arial" w:hAnsi="Arial" w:cs="Arial"/>
          <w:lang w:val="hr-BA"/>
        </w:rPr>
        <w:t>godine, donosi</w:t>
      </w:r>
    </w:p>
    <w:p w14:paraId="13014D66" w14:textId="77777777" w:rsidR="009D4E78" w:rsidRDefault="009D4E78" w:rsidP="008B0E19">
      <w:pPr>
        <w:spacing w:after="0"/>
        <w:jc w:val="both"/>
        <w:rPr>
          <w:rFonts w:ascii="Arial" w:hAnsi="Arial" w:cs="Arial"/>
          <w:lang w:val="hr-BA"/>
        </w:rPr>
      </w:pPr>
    </w:p>
    <w:p w14:paraId="76BAB418" w14:textId="77777777" w:rsidR="00B83ED1" w:rsidRDefault="00B83ED1" w:rsidP="008B0E19">
      <w:pPr>
        <w:spacing w:after="0"/>
        <w:jc w:val="both"/>
        <w:rPr>
          <w:rFonts w:ascii="Arial" w:hAnsi="Arial" w:cs="Arial"/>
          <w:lang w:val="hr-BA"/>
        </w:rPr>
      </w:pPr>
    </w:p>
    <w:p w14:paraId="42D27504" w14:textId="77777777" w:rsidR="00B83ED1" w:rsidRPr="00467E35" w:rsidRDefault="00B83ED1" w:rsidP="008B0E19">
      <w:pPr>
        <w:spacing w:after="0"/>
        <w:jc w:val="both"/>
        <w:rPr>
          <w:rFonts w:ascii="Arial" w:hAnsi="Arial" w:cs="Arial"/>
          <w:lang w:val="hr-BA"/>
        </w:rPr>
      </w:pPr>
    </w:p>
    <w:p w14:paraId="34030724" w14:textId="6E1A9721" w:rsidR="00176027" w:rsidRPr="00467E35" w:rsidRDefault="00176027" w:rsidP="00176027">
      <w:pPr>
        <w:spacing w:after="0"/>
        <w:jc w:val="center"/>
        <w:rPr>
          <w:rFonts w:ascii="Arial" w:hAnsi="Arial" w:cs="Arial"/>
          <w:b/>
          <w:sz w:val="24"/>
          <w:szCs w:val="24"/>
          <w:lang w:val="hr-BA"/>
        </w:rPr>
      </w:pPr>
      <w:r w:rsidRPr="00467E35">
        <w:rPr>
          <w:rFonts w:ascii="Arial" w:hAnsi="Arial" w:cs="Arial"/>
          <w:b/>
          <w:sz w:val="24"/>
          <w:szCs w:val="24"/>
          <w:lang w:val="hr-BA"/>
        </w:rPr>
        <w:t>O</w:t>
      </w:r>
      <w:r w:rsidR="00467E35" w:rsidRPr="00467E35">
        <w:rPr>
          <w:rFonts w:ascii="Arial" w:hAnsi="Arial" w:cs="Arial"/>
          <w:b/>
          <w:sz w:val="24"/>
          <w:szCs w:val="24"/>
          <w:lang w:val="hr-BA"/>
        </w:rPr>
        <w:t xml:space="preserve"> </w:t>
      </w:r>
      <w:r w:rsidRPr="00467E35">
        <w:rPr>
          <w:rFonts w:ascii="Arial" w:hAnsi="Arial" w:cs="Arial"/>
          <w:b/>
          <w:sz w:val="24"/>
          <w:szCs w:val="24"/>
          <w:lang w:val="hr-BA"/>
        </w:rPr>
        <w:t>D</w:t>
      </w:r>
      <w:r w:rsidR="00467E35" w:rsidRPr="00467E35">
        <w:rPr>
          <w:rFonts w:ascii="Arial" w:hAnsi="Arial" w:cs="Arial"/>
          <w:b/>
          <w:sz w:val="24"/>
          <w:szCs w:val="24"/>
          <w:lang w:val="hr-BA"/>
        </w:rPr>
        <w:t xml:space="preserve"> </w:t>
      </w:r>
      <w:r w:rsidRPr="00467E35">
        <w:rPr>
          <w:rFonts w:ascii="Arial" w:hAnsi="Arial" w:cs="Arial"/>
          <w:b/>
          <w:sz w:val="24"/>
          <w:szCs w:val="24"/>
          <w:lang w:val="hr-BA"/>
        </w:rPr>
        <w:t>L</w:t>
      </w:r>
      <w:r w:rsidR="00467E35" w:rsidRPr="00467E35">
        <w:rPr>
          <w:rFonts w:ascii="Arial" w:hAnsi="Arial" w:cs="Arial"/>
          <w:b/>
          <w:sz w:val="24"/>
          <w:szCs w:val="24"/>
          <w:lang w:val="hr-BA"/>
        </w:rPr>
        <w:t xml:space="preserve"> </w:t>
      </w:r>
      <w:r w:rsidRPr="00467E35">
        <w:rPr>
          <w:rFonts w:ascii="Arial" w:hAnsi="Arial" w:cs="Arial"/>
          <w:b/>
          <w:sz w:val="24"/>
          <w:szCs w:val="24"/>
          <w:lang w:val="hr-BA"/>
        </w:rPr>
        <w:t>U</w:t>
      </w:r>
      <w:r w:rsidR="00467E35" w:rsidRPr="00467E35">
        <w:rPr>
          <w:rFonts w:ascii="Arial" w:hAnsi="Arial" w:cs="Arial"/>
          <w:b/>
          <w:sz w:val="24"/>
          <w:szCs w:val="24"/>
          <w:lang w:val="hr-BA"/>
        </w:rPr>
        <w:t xml:space="preserve"> </w:t>
      </w:r>
      <w:r w:rsidRPr="00467E35">
        <w:rPr>
          <w:rFonts w:ascii="Arial" w:hAnsi="Arial" w:cs="Arial"/>
          <w:b/>
          <w:sz w:val="24"/>
          <w:szCs w:val="24"/>
          <w:lang w:val="hr-BA"/>
        </w:rPr>
        <w:t>K</w:t>
      </w:r>
      <w:r w:rsidR="00467E35" w:rsidRPr="00467E35">
        <w:rPr>
          <w:rFonts w:ascii="Arial" w:hAnsi="Arial" w:cs="Arial"/>
          <w:b/>
          <w:sz w:val="24"/>
          <w:szCs w:val="24"/>
          <w:lang w:val="hr-BA"/>
        </w:rPr>
        <w:t xml:space="preserve"> </w:t>
      </w:r>
      <w:r w:rsidRPr="00467E35">
        <w:rPr>
          <w:rFonts w:ascii="Arial" w:hAnsi="Arial" w:cs="Arial"/>
          <w:b/>
          <w:sz w:val="24"/>
          <w:szCs w:val="24"/>
          <w:lang w:val="hr-BA"/>
        </w:rPr>
        <w:t>U</w:t>
      </w:r>
    </w:p>
    <w:p w14:paraId="7335B5AF" w14:textId="77777777" w:rsidR="00176027" w:rsidRPr="00467E35" w:rsidRDefault="00176027" w:rsidP="00176027">
      <w:pPr>
        <w:spacing w:after="0"/>
        <w:jc w:val="center"/>
        <w:rPr>
          <w:rFonts w:ascii="Arial" w:hAnsi="Arial" w:cs="Arial"/>
          <w:b/>
          <w:lang w:val="hr-BA"/>
        </w:rPr>
      </w:pPr>
      <w:r w:rsidRPr="00467E35">
        <w:rPr>
          <w:rFonts w:ascii="Arial" w:hAnsi="Arial" w:cs="Arial"/>
          <w:b/>
          <w:lang w:val="hr-BA"/>
        </w:rPr>
        <w:t>o prihvaćanju najpovoljnije ponude</w:t>
      </w:r>
      <w:r w:rsidR="00154ABF" w:rsidRPr="00467E35">
        <w:rPr>
          <w:rFonts w:ascii="Arial" w:hAnsi="Arial" w:cs="Arial"/>
          <w:b/>
          <w:lang w:val="hr-BA"/>
        </w:rPr>
        <w:t xml:space="preserve"> o prodaji nekretnine označen</w:t>
      </w:r>
      <w:r w:rsidR="000C309E" w:rsidRPr="00467E35">
        <w:rPr>
          <w:rFonts w:ascii="Arial" w:hAnsi="Arial" w:cs="Arial"/>
          <w:b/>
          <w:lang w:val="hr-BA"/>
        </w:rPr>
        <w:t>e</w:t>
      </w:r>
      <w:r w:rsidR="00154ABF" w:rsidRPr="00467E35">
        <w:rPr>
          <w:rFonts w:ascii="Arial" w:hAnsi="Arial" w:cs="Arial"/>
          <w:b/>
          <w:lang w:val="hr-BA"/>
        </w:rPr>
        <w:t xml:space="preserve"> kao k.č. 216/1 k.o. Prozor Grad</w:t>
      </w:r>
    </w:p>
    <w:p w14:paraId="6E87F0F5" w14:textId="77777777" w:rsidR="00176027" w:rsidRDefault="00176027" w:rsidP="00176027">
      <w:pPr>
        <w:spacing w:after="0"/>
        <w:jc w:val="center"/>
        <w:rPr>
          <w:rFonts w:ascii="Arial" w:hAnsi="Arial" w:cs="Arial"/>
          <w:lang w:val="hr-BA"/>
        </w:rPr>
      </w:pPr>
    </w:p>
    <w:p w14:paraId="0F86801D" w14:textId="77777777" w:rsidR="00B83ED1" w:rsidRPr="00467E35" w:rsidRDefault="00B83ED1" w:rsidP="00176027">
      <w:pPr>
        <w:spacing w:after="0"/>
        <w:jc w:val="center"/>
        <w:rPr>
          <w:rFonts w:ascii="Arial" w:hAnsi="Arial" w:cs="Arial"/>
          <w:lang w:val="hr-BA"/>
        </w:rPr>
      </w:pPr>
    </w:p>
    <w:p w14:paraId="7033E6E7" w14:textId="77777777" w:rsidR="00176027" w:rsidRPr="00467E35" w:rsidRDefault="00176027" w:rsidP="00176027">
      <w:pPr>
        <w:spacing w:after="0"/>
        <w:jc w:val="center"/>
        <w:rPr>
          <w:rFonts w:ascii="Arial" w:hAnsi="Arial" w:cs="Arial"/>
          <w:b/>
          <w:lang w:val="hr-BA"/>
        </w:rPr>
      </w:pPr>
      <w:r w:rsidRPr="00467E35">
        <w:rPr>
          <w:rFonts w:ascii="Arial" w:hAnsi="Arial" w:cs="Arial"/>
          <w:b/>
          <w:lang w:val="hr-BA"/>
        </w:rPr>
        <w:t>Članak 1.</w:t>
      </w:r>
    </w:p>
    <w:p w14:paraId="122E2E85" w14:textId="006A79C3" w:rsidR="00176027" w:rsidRPr="00467E35" w:rsidRDefault="00176027" w:rsidP="00176027">
      <w:pPr>
        <w:spacing w:after="0"/>
        <w:jc w:val="both"/>
        <w:rPr>
          <w:rFonts w:ascii="Arial" w:hAnsi="Arial" w:cs="Arial"/>
          <w:lang w:val="hr-BA"/>
        </w:rPr>
      </w:pPr>
      <w:r w:rsidRPr="00467E35">
        <w:rPr>
          <w:rFonts w:ascii="Arial" w:hAnsi="Arial" w:cs="Arial"/>
          <w:lang w:val="hr-BA"/>
        </w:rPr>
        <w:t xml:space="preserve">Prihvaća se najpovoljnija ponuda za prodaju nekretnine u vlasništvu </w:t>
      </w:r>
      <w:r w:rsidR="006362BE" w:rsidRPr="00467E35">
        <w:rPr>
          <w:rFonts w:ascii="Arial" w:hAnsi="Arial" w:cs="Arial"/>
          <w:lang w:val="hr-BA"/>
        </w:rPr>
        <w:t>O</w:t>
      </w:r>
      <w:r w:rsidRPr="00467E35">
        <w:rPr>
          <w:rFonts w:ascii="Arial" w:hAnsi="Arial" w:cs="Arial"/>
          <w:lang w:val="hr-BA"/>
        </w:rPr>
        <w:t>pćine Prozor-Rama u iznosu od 183.560,00 KM</w:t>
      </w:r>
      <w:r w:rsidR="00DE6D0C" w:rsidRPr="00467E35">
        <w:rPr>
          <w:rFonts w:ascii="Arial" w:hAnsi="Arial" w:cs="Arial"/>
          <w:lang w:val="hr-BA"/>
        </w:rPr>
        <w:t xml:space="preserve"> (stoosamdesettritisućepes</w:t>
      </w:r>
      <w:r w:rsidR="00520FB2" w:rsidRPr="00467E35">
        <w:rPr>
          <w:rFonts w:ascii="Arial" w:hAnsi="Arial" w:cs="Arial"/>
          <w:lang w:val="hr-BA"/>
        </w:rPr>
        <w:t>tošezdeset konvertibilnihm</w:t>
      </w:r>
      <w:r w:rsidR="000C309E" w:rsidRPr="00467E35">
        <w:rPr>
          <w:rFonts w:ascii="Arial" w:hAnsi="Arial" w:cs="Arial"/>
          <w:lang w:val="hr-BA"/>
        </w:rPr>
        <w:t>a</w:t>
      </w:r>
      <w:r w:rsidR="00520FB2" w:rsidRPr="00467E35">
        <w:rPr>
          <w:rFonts w:ascii="Arial" w:hAnsi="Arial" w:cs="Arial"/>
          <w:lang w:val="hr-BA"/>
        </w:rPr>
        <w:t>raka), koju je ponudio Tomislav Iličić na javnom nadmetanju održanom 13.05.2026. godine</w:t>
      </w:r>
      <w:r w:rsidR="0051518A" w:rsidRPr="00467E35">
        <w:rPr>
          <w:rFonts w:ascii="Arial" w:hAnsi="Arial" w:cs="Arial"/>
          <w:lang w:val="hr-BA"/>
        </w:rPr>
        <w:t>,</w:t>
      </w:r>
      <w:r w:rsidR="00520FB2" w:rsidRPr="00467E35">
        <w:rPr>
          <w:rFonts w:ascii="Arial" w:hAnsi="Arial" w:cs="Arial"/>
          <w:lang w:val="hr-BA"/>
        </w:rPr>
        <w:t xml:space="preserve"> za nekretninu pobliže opisanu u članku 2. ove Odluke. </w:t>
      </w:r>
    </w:p>
    <w:p w14:paraId="10BB6EE0" w14:textId="77777777" w:rsidR="00DE6D0C" w:rsidRPr="00467E35" w:rsidRDefault="00DE6D0C" w:rsidP="00176027">
      <w:pPr>
        <w:spacing w:after="0"/>
        <w:jc w:val="both"/>
        <w:rPr>
          <w:rFonts w:ascii="Arial" w:hAnsi="Arial" w:cs="Arial"/>
          <w:lang w:val="hr-BA"/>
        </w:rPr>
      </w:pPr>
    </w:p>
    <w:p w14:paraId="01993097" w14:textId="77777777" w:rsidR="00DE6D0C" w:rsidRPr="00467E35" w:rsidRDefault="00DE6D0C" w:rsidP="00DE6D0C">
      <w:pPr>
        <w:spacing w:after="0"/>
        <w:jc w:val="center"/>
        <w:rPr>
          <w:rFonts w:ascii="Arial" w:hAnsi="Arial" w:cs="Arial"/>
          <w:b/>
          <w:lang w:val="hr-BA"/>
        </w:rPr>
      </w:pPr>
      <w:r w:rsidRPr="00467E35">
        <w:rPr>
          <w:rFonts w:ascii="Arial" w:hAnsi="Arial" w:cs="Arial"/>
          <w:b/>
          <w:lang w:val="hr-BA"/>
        </w:rPr>
        <w:t>Članak 2.</w:t>
      </w:r>
    </w:p>
    <w:p w14:paraId="6CE9C095" w14:textId="3579F927" w:rsidR="00DE6D0C" w:rsidRPr="00467E35" w:rsidRDefault="00DE6D0C" w:rsidP="00DE6D0C">
      <w:pPr>
        <w:spacing w:after="0"/>
        <w:jc w:val="both"/>
        <w:rPr>
          <w:rFonts w:ascii="Arial" w:hAnsi="Arial" w:cs="Arial"/>
          <w:lang w:val="hr-BA"/>
        </w:rPr>
      </w:pPr>
      <w:r w:rsidRPr="00467E35">
        <w:rPr>
          <w:rFonts w:ascii="Arial" w:hAnsi="Arial" w:cs="Arial"/>
          <w:lang w:val="hr-BA"/>
        </w:rPr>
        <w:t xml:space="preserve">Odluku o prodaji nekretnine u vlasništvu </w:t>
      </w:r>
      <w:r w:rsidR="006362BE" w:rsidRPr="00467E35">
        <w:rPr>
          <w:rFonts w:ascii="Arial" w:hAnsi="Arial" w:cs="Arial"/>
          <w:lang w:val="hr-BA"/>
        </w:rPr>
        <w:t>O</w:t>
      </w:r>
      <w:r w:rsidRPr="00467E35">
        <w:rPr>
          <w:rFonts w:ascii="Arial" w:hAnsi="Arial" w:cs="Arial"/>
          <w:lang w:val="hr-BA"/>
        </w:rPr>
        <w:t>pćine Prozor-Ra</w:t>
      </w:r>
      <w:r w:rsidR="005B260E" w:rsidRPr="00467E35">
        <w:rPr>
          <w:rFonts w:ascii="Arial" w:hAnsi="Arial" w:cs="Arial"/>
          <w:lang w:val="hr-BA"/>
        </w:rPr>
        <w:t>ma sa dijelom 1/1, usvojilo</w:t>
      </w:r>
      <w:r w:rsidR="0051518A" w:rsidRPr="00467E35">
        <w:rPr>
          <w:rFonts w:ascii="Arial" w:hAnsi="Arial" w:cs="Arial"/>
          <w:lang w:val="hr-BA"/>
        </w:rPr>
        <w:t xml:space="preserve"> je</w:t>
      </w:r>
      <w:r w:rsidR="005B260E" w:rsidRPr="00467E35">
        <w:rPr>
          <w:rFonts w:ascii="Arial" w:hAnsi="Arial" w:cs="Arial"/>
          <w:lang w:val="hr-BA"/>
        </w:rPr>
        <w:t xml:space="preserve"> O</w:t>
      </w:r>
      <w:r w:rsidRPr="00467E35">
        <w:rPr>
          <w:rFonts w:ascii="Arial" w:hAnsi="Arial" w:cs="Arial"/>
          <w:lang w:val="hr-BA"/>
        </w:rPr>
        <w:t xml:space="preserve">pćinsko vijeće </w:t>
      </w:r>
      <w:r w:rsidR="006362BE" w:rsidRPr="00467E35">
        <w:rPr>
          <w:rFonts w:ascii="Arial" w:hAnsi="Arial" w:cs="Arial"/>
          <w:lang w:val="hr-BA"/>
        </w:rPr>
        <w:t>O</w:t>
      </w:r>
      <w:r w:rsidRPr="00467E35">
        <w:rPr>
          <w:rFonts w:ascii="Arial" w:hAnsi="Arial" w:cs="Arial"/>
          <w:lang w:val="hr-BA"/>
        </w:rPr>
        <w:t>pćine Prozor-Rama na sjednici održanoj</w:t>
      </w:r>
      <w:r w:rsidR="006362BE" w:rsidRPr="00467E35">
        <w:rPr>
          <w:rFonts w:ascii="Arial" w:hAnsi="Arial" w:cs="Arial"/>
          <w:lang w:val="hr-BA"/>
        </w:rPr>
        <w:t>,</w:t>
      </w:r>
      <w:r w:rsidRPr="00467E35">
        <w:rPr>
          <w:rFonts w:ascii="Arial" w:hAnsi="Arial" w:cs="Arial"/>
          <w:lang w:val="hr-BA"/>
        </w:rPr>
        <w:t xml:space="preserve"> dana</w:t>
      </w:r>
      <w:r w:rsidR="006362BE" w:rsidRPr="00467E35">
        <w:rPr>
          <w:rFonts w:ascii="Arial" w:hAnsi="Arial" w:cs="Arial"/>
          <w:lang w:val="hr-BA"/>
        </w:rPr>
        <w:t>,</w:t>
      </w:r>
      <w:r w:rsidRPr="00467E35">
        <w:rPr>
          <w:rFonts w:ascii="Arial" w:hAnsi="Arial" w:cs="Arial"/>
          <w:lang w:val="hr-BA"/>
        </w:rPr>
        <w:t xml:space="preserve"> 24.02.2026. godine, a radi se o nekretnini označenoj kao k.č. 216/1, upisanoj u p.l. broj 336 k.o. Prozor Grad, zv. „Bare“, </w:t>
      </w:r>
      <w:r w:rsidR="006362BE" w:rsidRPr="00467E35">
        <w:rPr>
          <w:rFonts w:ascii="Arial" w:hAnsi="Arial" w:cs="Arial"/>
          <w:lang w:val="hr-BA"/>
        </w:rPr>
        <w:t>d</w:t>
      </w:r>
      <w:r w:rsidRPr="00467E35">
        <w:rPr>
          <w:rFonts w:ascii="Arial" w:hAnsi="Arial" w:cs="Arial"/>
          <w:lang w:val="hr-BA"/>
        </w:rPr>
        <w:t>vorište i zgrada ukupne površine 541 m2 (zgrada površine 278 m2 i dvorište 263 m2)</w:t>
      </w:r>
      <w:r w:rsidR="0051518A" w:rsidRPr="00467E35">
        <w:rPr>
          <w:rFonts w:ascii="Arial" w:hAnsi="Arial" w:cs="Arial"/>
          <w:lang w:val="hr-BA"/>
        </w:rPr>
        <w:t>,</w:t>
      </w:r>
      <w:r w:rsidR="008B0E19" w:rsidRPr="00467E35">
        <w:rPr>
          <w:rFonts w:ascii="Arial" w:hAnsi="Arial" w:cs="Arial"/>
          <w:lang w:val="hr-BA"/>
        </w:rPr>
        <w:t xml:space="preserve"> čija je početna prodajna cijena p</w:t>
      </w:r>
      <w:r w:rsidR="000C309E" w:rsidRPr="00467E35">
        <w:rPr>
          <w:rFonts w:ascii="Arial" w:hAnsi="Arial" w:cs="Arial"/>
          <w:lang w:val="hr-BA"/>
        </w:rPr>
        <w:t>rocjenjena po vještaku građevins</w:t>
      </w:r>
      <w:r w:rsidR="008B0E19" w:rsidRPr="00467E35">
        <w:rPr>
          <w:rFonts w:ascii="Arial" w:hAnsi="Arial" w:cs="Arial"/>
          <w:lang w:val="hr-BA"/>
        </w:rPr>
        <w:t>ke struke iznosila 183.548,80</w:t>
      </w:r>
      <w:r w:rsidR="006362BE" w:rsidRPr="00467E35">
        <w:rPr>
          <w:rFonts w:ascii="Arial" w:hAnsi="Arial" w:cs="Arial"/>
          <w:lang w:val="hr-BA"/>
        </w:rPr>
        <w:t xml:space="preserve"> </w:t>
      </w:r>
      <w:r w:rsidR="008B0E19" w:rsidRPr="00467E35">
        <w:rPr>
          <w:rFonts w:ascii="Arial" w:hAnsi="Arial" w:cs="Arial"/>
          <w:lang w:val="hr-BA"/>
        </w:rPr>
        <w:t xml:space="preserve">KM (stoosamdesettritisućepestočetrdesetosam konvertibilnih maraka i osamdeset feninga). </w:t>
      </w:r>
    </w:p>
    <w:p w14:paraId="5E8E0904" w14:textId="77777777" w:rsidR="00DE6D0C" w:rsidRPr="00467E35" w:rsidRDefault="00DE6D0C" w:rsidP="00DE6D0C">
      <w:pPr>
        <w:spacing w:after="0"/>
        <w:jc w:val="both"/>
        <w:rPr>
          <w:rFonts w:ascii="Arial" w:hAnsi="Arial" w:cs="Arial"/>
          <w:lang w:val="hr-BA"/>
        </w:rPr>
      </w:pPr>
    </w:p>
    <w:p w14:paraId="09FCD19F" w14:textId="77777777" w:rsidR="00DE6D0C" w:rsidRPr="00467E35" w:rsidRDefault="00DE6D0C" w:rsidP="00DE6D0C">
      <w:pPr>
        <w:spacing w:after="0"/>
        <w:jc w:val="center"/>
        <w:rPr>
          <w:rFonts w:ascii="Arial" w:hAnsi="Arial" w:cs="Arial"/>
          <w:b/>
          <w:lang w:val="hr-BA"/>
        </w:rPr>
      </w:pPr>
      <w:r w:rsidRPr="00467E35">
        <w:rPr>
          <w:rFonts w:ascii="Arial" w:hAnsi="Arial" w:cs="Arial"/>
          <w:b/>
          <w:lang w:val="hr-BA"/>
        </w:rPr>
        <w:t>Članak 3.</w:t>
      </w:r>
    </w:p>
    <w:p w14:paraId="43027B35" w14:textId="6A2E67D3" w:rsidR="00DE6D0C" w:rsidRPr="00467E35" w:rsidRDefault="00520FB2" w:rsidP="00DE6D0C">
      <w:pPr>
        <w:spacing w:after="0"/>
        <w:jc w:val="both"/>
        <w:rPr>
          <w:rFonts w:ascii="Arial" w:hAnsi="Arial" w:cs="Arial"/>
          <w:lang w:val="hr-BA"/>
        </w:rPr>
      </w:pPr>
      <w:r w:rsidRPr="00467E35">
        <w:rPr>
          <w:rFonts w:ascii="Arial" w:hAnsi="Arial" w:cs="Arial"/>
          <w:lang w:val="hr-BA"/>
        </w:rPr>
        <w:t xml:space="preserve">Postupak javnog natječaja za </w:t>
      </w:r>
      <w:r w:rsidR="0051518A" w:rsidRPr="00467E35">
        <w:rPr>
          <w:rFonts w:ascii="Arial" w:hAnsi="Arial" w:cs="Arial"/>
          <w:lang w:val="hr-BA"/>
        </w:rPr>
        <w:t xml:space="preserve">prodaju </w:t>
      </w:r>
      <w:r w:rsidRPr="00467E35">
        <w:rPr>
          <w:rFonts w:ascii="Arial" w:hAnsi="Arial" w:cs="Arial"/>
          <w:lang w:val="hr-BA"/>
        </w:rPr>
        <w:t>nekretnin</w:t>
      </w:r>
      <w:r w:rsidR="0051518A" w:rsidRPr="00467E35">
        <w:rPr>
          <w:rFonts w:ascii="Arial" w:hAnsi="Arial" w:cs="Arial"/>
          <w:lang w:val="hr-BA"/>
        </w:rPr>
        <w:t>e</w:t>
      </w:r>
      <w:r w:rsidRPr="00467E35">
        <w:rPr>
          <w:rFonts w:ascii="Arial" w:hAnsi="Arial" w:cs="Arial"/>
          <w:lang w:val="hr-BA"/>
        </w:rPr>
        <w:t xml:space="preserve"> provelo je Povjerenstvo za provođenje javnog natječaja putem javnog nadmetanja</w:t>
      </w:r>
      <w:r w:rsidR="0051518A" w:rsidRPr="00467E35">
        <w:rPr>
          <w:rFonts w:ascii="Arial" w:hAnsi="Arial" w:cs="Arial"/>
          <w:lang w:val="hr-BA"/>
        </w:rPr>
        <w:t>,</w:t>
      </w:r>
      <w:r w:rsidRPr="00467E35">
        <w:rPr>
          <w:rFonts w:ascii="Arial" w:hAnsi="Arial" w:cs="Arial"/>
          <w:lang w:val="hr-BA"/>
        </w:rPr>
        <w:t xml:space="preserve"> u skladu sa Pravilnikom o postupku javnog natječaja za raspolaganje nekretninama u vlasništvu Federacije BiH, županije</w:t>
      </w:r>
      <w:r w:rsidR="0051518A" w:rsidRPr="00467E35">
        <w:rPr>
          <w:rFonts w:ascii="Arial" w:hAnsi="Arial" w:cs="Arial"/>
          <w:lang w:val="hr-BA"/>
        </w:rPr>
        <w:t>/kantona</w:t>
      </w:r>
      <w:r w:rsidRPr="00467E35">
        <w:rPr>
          <w:rFonts w:ascii="Arial" w:hAnsi="Arial" w:cs="Arial"/>
          <w:lang w:val="hr-BA"/>
        </w:rPr>
        <w:t>, gradova i općina</w:t>
      </w:r>
      <w:r w:rsidR="008A6E72" w:rsidRPr="00467E35">
        <w:rPr>
          <w:rFonts w:ascii="Arial" w:hAnsi="Arial" w:cs="Arial"/>
          <w:lang w:val="hr-BA"/>
        </w:rPr>
        <w:t>,</w:t>
      </w:r>
      <w:r w:rsidRPr="00467E35">
        <w:rPr>
          <w:rFonts w:ascii="Arial" w:hAnsi="Arial" w:cs="Arial"/>
          <w:lang w:val="hr-BA"/>
        </w:rPr>
        <w:t xml:space="preserve"> koje je imenovalo Općinsko vijeće Prozor-Rama na sjednici održanoj 24.02.2026. godine.</w:t>
      </w:r>
    </w:p>
    <w:p w14:paraId="513D6DCE" w14:textId="77777777" w:rsidR="00520FB2" w:rsidRPr="00467E35" w:rsidRDefault="00520FB2" w:rsidP="00520FB2">
      <w:pPr>
        <w:spacing w:after="0"/>
        <w:jc w:val="both"/>
        <w:rPr>
          <w:rFonts w:ascii="Arial" w:hAnsi="Arial" w:cs="Arial"/>
          <w:lang w:val="hr-BA"/>
        </w:rPr>
      </w:pPr>
    </w:p>
    <w:p w14:paraId="3CAA519A" w14:textId="77777777" w:rsidR="00520FB2" w:rsidRPr="00467E35" w:rsidRDefault="000C309E" w:rsidP="00520FB2">
      <w:pPr>
        <w:spacing w:after="0"/>
        <w:jc w:val="center"/>
        <w:rPr>
          <w:rFonts w:ascii="Arial" w:hAnsi="Arial" w:cs="Arial"/>
          <w:b/>
          <w:lang w:val="hr-BA"/>
        </w:rPr>
      </w:pPr>
      <w:r w:rsidRPr="00467E35">
        <w:rPr>
          <w:rFonts w:ascii="Arial" w:hAnsi="Arial" w:cs="Arial"/>
          <w:b/>
          <w:lang w:val="hr-BA"/>
        </w:rPr>
        <w:t>Članak 4</w:t>
      </w:r>
      <w:r w:rsidR="00520FB2" w:rsidRPr="00467E35">
        <w:rPr>
          <w:rFonts w:ascii="Arial" w:hAnsi="Arial" w:cs="Arial"/>
          <w:b/>
          <w:lang w:val="hr-BA"/>
        </w:rPr>
        <w:t>.</w:t>
      </w:r>
    </w:p>
    <w:p w14:paraId="6D094BA5" w14:textId="1594C913" w:rsidR="00520FB2" w:rsidRPr="00467E35" w:rsidRDefault="000C309E" w:rsidP="00520FB2">
      <w:pPr>
        <w:spacing w:after="0"/>
        <w:jc w:val="both"/>
        <w:rPr>
          <w:rFonts w:ascii="Arial" w:hAnsi="Arial" w:cs="Arial"/>
          <w:lang w:val="hr-BA"/>
        </w:rPr>
      </w:pPr>
      <w:r w:rsidRPr="00467E35">
        <w:rPr>
          <w:rFonts w:ascii="Arial" w:hAnsi="Arial" w:cs="Arial"/>
          <w:lang w:val="hr-BA"/>
        </w:rPr>
        <w:t>K</w:t>
      </w:r>
      <w:r w:rsidR="00154ABF" w:rsidRPr="00467E35">
        <w:rPr>
          <w:rFonts w:ascii="Arial" w:hAnsi="Arial" w:cs="Arial"/>
          <w:lang w:val="hr-BA"/>
        </w:rPr>
        <w:t xml:space="preserve">upac </w:t>
      </w:r>
      <w:r w:rsidRPr="00467E35">
        <w:rPr>
          <w:rFonts w:ascii="Arial" w:hAnsi="Arial" w:cs="Arial"/>
          <w:lang w:val="hr-BA"/>
        </w:rPr>
        <w:t xml:space="preserve">je dužan </w:t>
      </w:r>
      <w:r w:rsidR="00154ABF" w:rsidRPr="00467E35">
        <w:rPr>
          <w:rFonts w:ascii="Arial" w:hAnsi="Arial" w:cs="Arial"/>
          <w:lang w:val="hr-BA"/>
        </w:rPr>
        <w:t>uplati</w:t>
      </w:r>
      <w:r w:rsidR="0095321F">
        <w:rPr>
          <w:rFonts w:ascii="Arial" w:hAnsi="Arial" w:cs="Arial"/>
          <w:lang w:val="hr-BA"/>
        </w:rPr>
        <w:t>ti</w:t>
      </w:r>
      <w:r w:rsidR="00154ABF" w:rsidRPr="00467E35">
        <w:rPr>
          <w:rFonts w:ascii="Arial" w:hAnsi="Arial" w:cs="Arial"/>
          <w:lang w:val="hr-BA"/>
        </w:rPr>
        <w:t xml:space="preserve"> kupoprodajnu cijenu umanjenu za iznos predujma, na račun </w:t>
      </w:r>
      <w:r w:rsidR="006362BE" w:rsidRPr="00467E35">
        <w:rPr>
          <w:rFonts w:ascii="Arial" w:hAnsi="Arial" w:cs="Arial"/>
          <w:lang w:val="hr-BA"/>
        </w:rPr>
        <w:t>O</w:t>
      </w:r>
      <w:r w:rsidR="00154ABF" w:rsidRPr="00467E35">
        <w:rPr>
          <w:rFonts w:ascii="Arial" w:hAnsi="Arial" w:cs="Arial"/>
          <w:lang w:val="hr-BA"/>
        </w:rPr>
        <w:t>pćine Prozor-R</w:t>
      </w:r>
      <w:r w:rsidRPr="00467E35">
        <w:rPr>
          <w:rFonts w:ascii="Arial" w:hAnsi="Arial" w:cs="Arial"/>
          <w:lang w:val="hr-BA"/>
        </w:rPr>
        <w:t>ama broj: 3380002200013907, otvo</w:t>
      </w:r>
      <w:r w:rsidR="00154ABF" w:rsidRPr="00467E35">
        <w:rPr>
          <w:rFonts w:ascii="Arial" w:hAnsi="Arial" w:cs="Arial"/>
          <w:lang w:val="hr-BA"/>
        </w:rPr>
        <w:t>ren kod UniCredit Bank d.d., vrsta prihoda 811112, šifra općine 073, proračunska organizacija 0000706, poziv na broj 0000000000, svrha uplat</w:t>
      </w:r>
      <w:r w:rsidR="008A6E72" w:rsidRPr="00467E35">
        <w:rPr>
          <w:rFonts w:ascii="Arial" w:hAnsi="Arial" w:cs="Arial"/>
          <w:lang w:val="hr-BA"/>
        </w:rPr>
        <w:t>a</w:t>
      </w:r>
      <w:r w:rsidR="00154ABF" w:rsidRPr="00467E35">
        <w:rPr>
          <w:rFonts w:ascii="Arial" w:hAnsi="Arial" w:cs="Arial"/>
          <w:lang w:val="hr-BA"/>
        </w:rPr>
        <w:t xml:space="preserve"> kupoprodajne cijene, prije zaključenja ugovora, u roku od 15 dana od dana stupanja na snagu ove Odluke.</w:t>
      </w:r>
    </w:p>
    <w:p w14:paraId="18A7FCD1" w14:textId="77777777" w:rsidR="005B260E" w:rsidRPr="00467E35" w:rsidRDefault="005B260E" w:rsidP="00520FB2">
      <w:pPr>
        <w:spacing w:after="0"/>
        <w:jc w:val="both"/>
        <w:rPr>
          <w:rFonts w:ascii="Arial" w:hAnsi="Arial" w:cs="Arial"/>
          <w:lang w:val="hr-BA"/>
        </w:rPr>
      </w:pPr>
    </w:p>
    <w:p w14:paraId="7F9AABC6" w14:textId="77777777" w:rsidR="005B260E" w:rsidRPr="00467E35" w:rsidRDefault="005B260E" w:rsidP="005B260E">
      <w:pPr>
        <w:spacing w:after="0"/>
        <w:jc w:val="center"/>
        <w:rPr>
          <w:rFonts w:ascii="Arial" w:hAnsi="Arial" w:cs="Arial"/>
          <w:b/>
          <w:lang w:val="hr-BA"/>
        </w:rPr>
      </w:pPr>
      <w:r w:rsidRPr="00467E35">
        <w:rPr>
          <w:rFonts w:ascii="Arial" w:hAnsi="Arial" w:cs="Arial"/>
          <w:b/>
          <w:lang w:val="hr-BA"/>
        </w:rPr>
        <w:t>Članak 5.</w:t>
      </w:r>
    </w:p>
    <w:p w14:paraId="6BBCC091" w14:textId="24DBA828" w:rsidR="005B260E" w:rsidRDefault="005B260E" w:rsidP="005B260E">
      <w:pPr>
        <w:jc w:val="both"/>
        <w:rPr>
          <w:rFonts w:ascii="Arial" w:hAnsi="Arial" w:cs="Arial"/>
          <w:lang w:val="hr-HR"/>
        </w:rPr>
      </w:pPr>
      <w:r w:rsidRPr="00467E35">
        <w:rPr>
          <w:rFonts w:ascii="Arial" w:hAnsi="Arial" w:cs="Arial"/>
        </w:rPr>
        <w:t xml:space="preserve">Nekretnina navedena u </w:t>
      </w:r>
      <w:r w:rsidRPr="00467E35">
        <w:rPr>
          <w:rFonts w:ascii="Arial" w:hAnsi="Arial" w:cs="Arial"/>
          <w:lang w:val="hr-BA"/>
        </w:rPr>
        <w:t>članku 2. ove Odluke</w:t>
      </w:r>
      <w:r w:rsidRPr="00467E35">
        <w:rPr>
          <w:rFonts w:ascii="Arial" w:hAnsi="Arial" w:cs="Arial"/>
        </w:rPr>
        <w:t xml:space="preserve"> namijenjena je za izgradnju poslovno-stambenog objekta. Predmetna nekretnina se </w:t>
      </w:r>
      <w:r w:rsidRPr="00467E35">
        <w:rPr>
          <w:rFonts w:ascii="Arial" w:hAnsi="Arial" w:cs="Arial"/>
          <w:lang w:val="hr-BA"/>
        </w:rPr>
        <w:t>prodala putem javnog nadmetanja</w:t>
      </w:r>
      <w:r w:rsidRPr="00467E35">
        <w:rPr>
          <w:rFonts w:ascii="Arial" w:hAnsi="Arial" w:cs="Arial"/>
        </w:rPr>
        <w:t xml:space="preserve"> uz uvjet da na istoj kupac </w:t>
      </w:r>
      <w:r w:rsidRPr="00467E35">
        <w:rPr>
          <w:rFonts w:ascii="Arial" w:hAnsi="Arial" w:cs="Arial"/>
          <w:lang w:val="hr-BA"/>
        </w:rPr>
        <w:t>iz</w:t>
      </w:r>
      <w:r w:rsidR="006362BE" w:rsidRPr="00467E35">
        <w:rPr>
          <w:rFonts w:ascii="Arial" w:hAnsi="Arial" w:cs="Arial"/>
          <w:lang w:val="hr-BA"/>
        </w:rPr>
        <w:t xml:space="preserve"> </w:t>
      </w:r>
      <w:r w:rsidRPr="00467E35">
        <w:rPr>
          <w:rFonts w:ascii="Arial" w:hAnsi="Arial" w:cs="Arial"/>
          <w:lang w:val="hr-BA"/>
        </w:rPr>
        <w:t xml:space="preserve">članka 1. ove Odluke </w:t>
      </w:r>
      <w:r w:rsidRPr="00467E35">
        <w:rPr>
          <w:rFonts w:ascii="Arial" w:hAnsi="Arial" w:cs="Arial"/>
        </w:rPr>
        <w:t>izgradi i dobije uporabnu dozvolu za objekat poslovno-stambene namjene u roku od 3 (tri) godine od dana zaključivanja notarski obrađene isprave o kupoprodaji. Objekat mora biti izgrađen u skladu sa prostorno-planskom dokumentacijom općine Prozor-Rama.</w:t>
      </w:r>
    </w:p>
    <w:p w14:paraId="74D0A461" w14:textId="77777777" w:rsidR="00B83ED1" w:rsidRPr="00B83ED1" w:rsidRDefault="00B83ED1" w:rsidP="005B260E">
      <w:pPr>
        <w:jc w:val="both"/>
        <w:rPr>
          <w:rFonts w:ascii="Arial" w:hAnsi="Arial" w:cs="Arial"/>
          <w:lang w:val="hr-HR"/>
        </w:rPr>
      </w:pPr>
    </w:p>
    <w:p w14:paraId="43345B69" w14:textId="47949D5C" w:rsidR="008B0E19" w:rsidRPr="00467E35" w:rsidRDefault="004D4F89" w:rsidP="005B260E">
      <w:pPr>
        <w:spacing w:after="0"/>
        <w:jc w:val="both"/>
        <w:rPr>
          <w:rFonts w:ascii="Arial" w:hAnsi="Arial" w:cs="Arial"/>
        </w:rPr>
      </w:pPr>
      <w:r w:rsidRPr="00467E35">
        <w:rPr>
          <w:rFonts w:ascii="Arial" w:hAnsi="Arial" w:cs="Arial"/>
          <w:lang w:val="hr-HR"/>
        </w:rPr>
        <w:lastRenderedPageBreak/>
        <w:t>K</w:t>
      </w:r>
      <w:r w:rsidR="005B260E" w:rsidRPr="00467E35">
        <w:rPr>
          <w:rFonts w:ascii="Arial" w:hAnsi="Arial" w:cs="Arial"/>
        </w:rPr>
        <w:t xml:space="preserve">upcu </w:t>
      </w:r>
      <w:r w:rsidRPr="00467E35">
        <w:rPr>
          <w:rFonts w:ascii="Arial" w:hAnsi="Arial" w:cs="Arial"/>
          <w:lang w:val="hr-HR"/>
        </w:rPr>
        <w:t xml:space="preserve">koji je ponudio najpovoljniju ponudu za kupnju </w:t>
      </w:r>
      <w:r w:rsidR="005B260E" w:rsidRPr="00467E35">
        <w:rPr>
          <w:rFonts w:ascii="Arial" w:hAnsi="Arial" w:cs="Arial"/>
        </w:rPr>
        <w:t>predmetne nekretnine</w:t>
      </w:r>
      <w:r w:rsidR="00874667" w:rsidRPr="00467E35">
        <w:rPr>
          <w:rFonts w:ascii="Arial" w:hAnsi="Arial" w:cs="Arial"/>
          <w:lang w:val="hr-BA"/>
        </w:rPr>
        <w:t xml:space="preserve"> iz članka 1. ove Odluke</w:t>
      </w:r>
      <w:r w:rsidR="00467E35">
        <w:rPr>
          <w:rFonts w:ascii="Arial" w:hAnsi="Arial" w:cs="Arial"/>
          <w:lang w:val="hr-BA"/>
        </w:rPr>
        <w:t>,</w:t>
      </w:r>
      <w:r w:rsidR="005B260E" w:rsidRPr="00467E35">
        <w:rPr>
          <w:rFonts w:ascii="Arial" w:hAnsi="Arial" w:cs="Arial"/>
        </w:rPr>
        <w:t xml:space="preserve"> koji u propisanom roku ne završi izgradnju i ne dobije upo</w:t>
      </w:r>
      <w:r w:rsidR="006362BE" w:rsidRPr="00467E35">
        <w:rPr>
          <w:rFonts w:ascii="Arial" w:hAnsi="Arial" w:cs="Arial"/>
          <w:lang w:val="hr-HR"/>
        </w:rPr>
        <w:t>rabnu</w:t>
      </w:r>
      <w:r w:rsidR="005B260E" w:rsidRPr="00467E35">
        <w:rPr>
          <w:rFonts w:ascii="Arial" w:hAnsi="Arial" w:cs="Arial"/>
        </w:rPr>
        <w:t xml:space="preserve"> dozvolu za objekat poslovno-stambene namjene u skladu sa prostorno-planskom dokumentacijom </w:t>
      </w:r>
      <w:r w:rsidR="00467E35">
        <w:rPr>
          <w:rFonts w:ascii="Arial" w:hAnsi="Arial" w:cs="Arial"/>
          <w:lang w:val="hr-HR"/>
        </w:rPr>
        <w:t>O</w:t>
      </w:r>
      <w:r w:rsidR="005B260E" w:rsidRPr="00467E35">
        <w:rPr>
          <w:rFonts w:ascii="Arial" w:hAnsi="Arial" w:cs="Arial"/>
        </w:rPr>
        <w:t>pćine, vratit će se isplaćena cijena za nekretninu, umanjena za garancijski iznos koji je uplatio kod sudjelovanja u javnom nadmetanju-licitaciji i raskinut će se ugovor o kupoprodaji nekretnine, te ukoliko nije došlo do nekih nepredviđenih okolnosti tijekom gradnje objekta, gubi pravo na uložena sredstva koja su uložena tijekom izgradnje.</w:t>
      </w:r>
    </w:p>
    <w:p w14:paraId="4AA391CD" w14:textId="77777777" w:rsidR="005B260E" w:rsidRPr="00467E35" w:rsidRDefault="005B260E" w:rsidP="005B260E">
      <w:pPr>
        <w:spacing w:after="0"/>
        <w:jc w:val="both"/>
        <w:rPr>
          <w:rFonts w:ascii="Arial" w:hAnsi="Arial" w:cs="Arial"/>
          <w:lang w:val="hr-BA"/>
        </w:rPr>
      </w:pPr>
    </w:p>
    <w:p w14:paraId="001D4A55" w14:textId="77777777" w:rsidR="008B0E19" w:rsidRPr="00467E35" w:rsidRDefault="005B260E" w:rsidP="008B0E19">
      <w:pPr>
        <w:spacing w:after="0"/>
        <w:jc w:val="center"/>
        <w:rPr>
          <w:rFonts w:ascii="Arial" w:hAnsi="Arial" w:cs="Arial"/>
          <w:b/>
          <w:lang w:val="hr-BA"/>
        </w:rPr>
      </w:pPr>
      <w:r w:rsidRPr="00467E35">
        <w:rPr>
          <w:rFonts w:ascii="Arial" w:hAnsi="Arial" w:cs="Arial"/>
          <w:b/>
          <w:lang w:val="hr-BA"/>
        </w:rPr>
        <w:t>Članak 6</w:t>
      </w:r>
      <w:r w:rsidR="008B0E19" w:rsidRPr="00467E35">
        <w:rPr>
          <w:rFonts w:ascii="Arial" w:hAnsi="Arial" w:cs="Arial"/>
          <w:b/>
          <w:lang w:val="hr-BA"/>
        </w:rPr>
        <w:t>.</w:t>
      </w:r>
    </w:p>
    <w:p w14:paraId="7EB93EB8" w14:textId="77777777" w:rsidR="008B0E19" w:rsidRPr="00467E35" w:rsidRDefault="008B0E19" w:rsidP="008B0E19">
      <w:pPr>
        <w:spacing w:after="0"/>
        <w:jc w:val="both"/>
        <w:rPr>
          <w:rFonts w:ascii="Arial" w:hAnsi="Arial" w:cs="Arial"/>
          <w:lang w:val="hr-BA"/>
        </w:rPr>
      </w:pPr>
      <w:r w:rsidRPr="00467E35">
        <w:rPr>
          <w:rFonts w:ascii="Arial" w:hAnsi="Arial" w:cs="Arial"/>
          <w:lang w:val="hr-BA"/>
        </w:rPr>
        <w:t>Odluka stupa na snagu danom donošenja i bit će objavljena u „Službenom glasniku Općine Prozor-Rama“.</w:t>
      </w:r>
    </w:p>
    <w:p w14:paraId="23A8209E" w14:textId="77777777" w:rsidR="005B260E" w:rsidRPr="00467E35" w:rsidRDefault="005B260E" w:rsidP="008B0E19">
      <w:pPr>
        <w:spacing w:after="0"/>
        <w:jc w:val="both"/>
        <w:rPr>
          <w:rFonts w:ascii="Arial" w:hAnsi="Arial" w:cs="Arial"/>
          <w:lang w:val="hr-BA"/>
        </w:rPr>
      </w:pPr>
    </w:p>
    <w:p w14:paraId="03F8145C" w14:textId="77777777" w:rsidR="008B0E19" w:rsidRDefault="008B0E19" w:rsidP="008B0E19">
      <w:pPr>
        <w:spacing w:after="0"/>
        <w:jc w:val="both"/>
        <w:rPr>
          <w:rFonts w:ascii="Arial" w:hAnsi="Arial" w:cs="Arial"/>
          <w:lang w:val="hr-BA"/>
        </w:rPr>
      </w:pPr>
    </w:p>
    <w:p w14:paraId="27538A0F" w14:textId="77777777" w:rsidR="00B83ED1" w:rsidRPr="00467E35" w:rsidRDefault="00B83ED1" w:rsidP="008B0E19">
      <w:pPr>
        <w:spacing w:after="0"/>
        <w:jc w:val="both"/>
        <w:rPr>
          <w:rFonts w:ascii="Arial" w:hAnsi="Arial" w:cs="Arial"/>
          <w:lang w:val="hr-BA"/>
        </w:rPr>
      </w:pPr>
    </w:p>
    <w:p w14:paraId="3ABB5F13" w14:textId="77777777" w:rsidR="00467E35" w:rsidRPr="00467E35" w:rsidRDefault="00467E35" w:rsidP="00467E35">
      <w:pPr>
        <w:pStyle w:val="BodyText"/>
        <w:spacing w:after="0"/>
        <w:jc w:val="center"/>
        <w:rPr>
          <w:rFonts w:ascii="Arial" w:hAnsi="Arial" w:cs="Arial"/>
          <w:b/>
          <w:bCs/>
          <w:sz w:val="22"/>
          <w:szCs w:val="22"/>
        </w:rPr>
      </w:pPr>
      <w:r w:rsidRPr="00467E35">
        <w:rPr>
          <w:rFonts w:ascii="Arial" w:hAnsi="Arial" w:cs="Arial"/>
          <w:b/>
          <w:bCs/>
          <w:sz w:val="22"/>
          <w:szCs w:val="22"/>
        </w:rPr>
        <w:t xml:space="preserve">                                                                                                                                 </w:t>
      </w:r>
    </w:p>
    <w:p w14:paraId="2D3DF9C5" w14:textId="323AB64E" w:rsidR="00467E35" w:rsidRPr="00467E35" w:rsidRDefault="00467E35" w:rsidP="00467E35">
      <w:pPr>
        <w:pStyle w:val="BodyText"/>
        <w:spacing w:after="0"/>
        <w:jc w:val="center"/>
        <w:rPr>
          <w:rFonts w:ascii="Arial" w:hAnsi="Arial" w:cs="Arial"/>
          <w:b/>
          <w:bCs/>
          <w:sz w:val="22"/>
          <w:szCs w:val="22"/>
        </w:rPr>
      </w:pPr>
      <w:r w:rsidRPr="00467E35">
        <w:rPr>
          <w:rFonts w:ascii="Arial" w:hAnsi="Arial" w:cs="Arial"/>
          <w:b/>
          <w:bCs/>
          <w:sz w:val="22"/>
          <w:szCs w:val="22"/>
        </w:rPr>
        <w:t xml:space="preserve">                                                                                                </w:t>
      </w:r>
      <w:r>
        <w:rPr>
          <w:rFonts w:ascii="Arial" w:hAnsi="Arial" w:cs="Arial"/>
          <w:b/>
          <w:bCs/>
          <w:sz w:val="22"/>
          <w:szCs w:val="22"/>
        </w:rPr>
        <w:t xml:space="preserve">                    </w:t>
      </w:r>
      <w:r w:rsidRPr="00467E35">
        <w:rPr>
          <w:rFonts w:ascii="Arial" w:hAnsi="Arial" w:cs="Arial"/>
          <w:b/>
          <w:bCs/>
          <w:sz w:val="22"/>
          <w:szCs w:val="22"/>
        </w:rPr>
        <w:t xml:space="preserve"> PREDSJEDNIK </w:t>
      </w:r>
    </w:p>
    <w:p w14:paraId="4D19197E" w14:textId="687B0C3C" w:rsidR="00467E35" w:rsidRPr="00467E35" w:rsidRDefault="00467E35" w:rsidP="00467E35">
      <w:pPr>
        <w:pStyle w:val="BodyText"/>
        <w:spacing w:after="0"/>
        <w:jc w:val="center"/>
        <w:rPr>
          <w:rFonts w:ascii="Arial" w:hAnsi="Arial" w:cs="Arial"/>
          <w:sz w:val="22"/>
          <w:szCs w:val="22"/>
        </w:rPr>
      </w:pPr>
      <w:r w:rsidRPr="00467E35">
        <w:rPr>
          <w:rFonts w:ascii="Arial" w:hAnsi="Arial" w:cs="Arial"/>
          <w:sz w:val="22"/>
          <w:szCs w:val="22"/>
        </w:rPr>
        <w:t xml:space="preserve">                                                                                                        </w:t>
      </w:r>
      <w:r>
        <w:rPr>
          <w:rFonts w:ascii="Arial" w:hAnsi="Arial" w:cs="Arial"/>
          <w:sz w:val="22"/>
          <w:szCs w:val="22"/>
        </w:rPr>
        <w:t xml:space="preserve">              </w:t>
      </w:r>
      <w:r w:rsidRPr="00467E35">
        <w:rPr>
          <w:rFonts w:ascii="Arial" w:hAnsi="Arial" w:cs="Arial"/>
          <w:sz w:val="22"/>
          <w:szCs w:val="22"/>
        </w:rPr>
        <w:t>Ibro Plecić</w:t>
      </w:r>
    </w:p>
    <w:p w14:paraId="56F3D974" w14:textId="77777777" w:rsidR="00467E35" w:rsidRPr="00467E35" w:rsidRDefault="00467E35" w:rsidP="00467E35">
      <w:pPr>
        <w:pStyle w:val="BodyText"/>
        <w:spacing w:after="0"/>
        <w:jc w:val="center"/>
        <w:rPr>
          <w:rFonts w:ascii="Arial" w:hAnsi="Arial" w:cs="Arial"/>
          <w:sz w:val="22"/>
          <w:szCs w:val="22"/>
        </w:rPr>
      </w:pPr>
      <w:r w:rsidRPr="00467E35">
        <w:rPr>
          <w:rFonts w:ascii="Arial" w:hAnsi="Arial" w:cs="Arial"/>
          <w:sz w:val="22"/>
          <w:szCs w:val="22"/>
        </w:rPr>
        <w:tab/>
      </w:r>
      <w:r w:rsidRPr="00467E35">
        <w:rPr>
          <w:rFonts w:ascii="Arial" w:hAnsi="Arial" w:cs="Arial"/>
          <w:sz w:val="22"/>
          <w:szCs w:val="22"/>
        </w:rPr>
        <w:tab/>
      </w:r>
      <w:r w:rsidRPr="00467E35">
        <w:rPr>
          <w:rFonts w:ascii="Arial" w:hAnsi="Arial" w:cs="Arial"/>
          <w:sz w:val="22"/>
          <w:szCs w:val="22"/>
        </w:rPr>
        <w:tab/>
      </w:r>
      <w:r w:rsidRPr="00467E35">
        <w:rPr>
          <w:rFonts w:ascii="Arial" w:hAnsi="Arial" w:cs="Arial"/>
          <w:sz w:val="22"/>
          <w:szCs w:val="22"/>
        </w:rPr>
        <w:tab/>
      </w:r>
      <w:r w:rsidRPr="00467E35">
        <w:rPr>
          <w:rFonts w:ascii="Arial" w:hAnsi="Arial" w:cs="Arial"/>
          <w:sz w:val="22"/>
          <w:szCs w:val="22"/>
        </w:rPr>
        <w:tab/>
      </w:r>
      <w:r w:rsidRPr="00467E35">
        <w:rPr>
          <w:rFonts w:ascii="Arial" w:hAnsi="Arial" w:cs="Arial"/>
          <w:sz w:val="22"/>
          <w:szCs w:val="22"/>
        </w:rPr>
        <w:tab/>
      </w:r>
      <w:r w:rsidRPr="00467E35">
        <w:rPr>
          <w:rFonts w:ascii="Arial" w:hAnsi="Arial" w:cs="Arial"/>
          <w:sz w:val="22"/>
          <w:szCs w:val="22"/>
        </w:rPr>
        <w:tab/>
        <w:t xml:space="preserve">                   </w:t>
      </w:r>
    </w:p>
    <w:p w14:paraId="63EA1972" w14:textId="77777777" w:rsidR="00467E35" w:rsidRPr="00467E35" w:rsidRDefault="00467E35" w:rsidP="00467E35">
      <w:pPr>
        <w:pStyle w:val="BodyText"/>
        <w:spacing w:after="0"/>
        <w:jc w:val="both"/>
        <w:rPr>
          <w:rFonts w:ascii="Arial" w:hAnsi="Arial" w:cs="Arial"/>
          <w:sz w:val="22"/>
          <w:szCs w:val="22"/>
        </w:rPr>
      </w:pPr>
      <w:r w:rsidRPr="00467E35">
        <w:rPr>
          <w:rFonts w:ascii="Arial" w:hAnsi="Arial" w:cs="Arial"/>
          <w:sz w:val="22"/>
          <w:szCs w:val="22"/>
        </w:rPr>
        <w:t xml:space="preserve">Bosna i Hercegovina        </w:t>
      </w:r>
      <w:r w:rsidRPr="00467E35">
        <w:rPr>
          <w:rFonts w:ascii="Arial" w:hAnsi="Arial" w:cs="Arial"/>
          <w:sz w:val="22"/>
          <w:szCs w:val="22"/>
        </w:rPr>
        <w:tab/>
      </w:r>
      <w:r w:rsidRPr="00467E35">
        <w:rPr>
          <w:rFonts w:ascii="Arial" w:hAnsi="Arial" w:cs="Arial"/>
          <w:sz w:val="22"/>
          <w:szCs w:val="22"/>
        </w:rPr>
        <w:tab/>
      </w:r>
      <w:r w:rsidRPr="00467E35">
        <w:rPr>
          <w:rFonts w:ascii="Arial" w:hAnsi="Arial" w:cs="Arial"/>
          <w:sz w:val="22"/>
          <w:szCs w:val="22"/>
        </w:rPr>
        <w:tab/>
      </w:r>
      <w:r w:rsidRPr="00467E35">
        <w:rPr>
          <w:rFonts w:ascii="Arial" w:hAnsi="Arial" w:cs="Arial"/>
          <w:sz w:val="22"/>
          <w:szCs w:val="22"/>
        </w:rPr>
        <w:tab/>
      </w:r>
      <w:r w:rsidRPr="00467E35">
        <w:rPr>
          <w:rFonts w:ascii="Arial" w:hAnsi="Arial" w:cs="Arial"/>
          <w:sz w:val="22"/>
          <w:szCs w:val="22"/>
        </w:rPr>
        <w:tab/>
      </w:r>
      <w:r w:rsidRPr="00467E35">
        <w:rPr>
          <w:rFonts w:ascii="Arial" w:hAnsi="Arial" w:cs="Arial"/>
          <w:sz w:val="22"/>
          <w:szCs w:val="22"/>
        </w:rPr>
        <w:tab/>
        <w:t xml:space="preserve">         </w:t>
      </w:r>
    </w:p>
    <w:p w14:paraId="26DF103E" w14:textId="77777777" w:rsidR="00467E35" w:rsidRPr="00467E35" w:rsidRDefault="00467E35" w:rsidP="00467E35">
      <w:pPr>
        <w:pStyle w:val="BodyText"/>
        <w:spacing w:after="0"/>
        <w:jc w:val="both"/>
        <w:rPr>
          <w:rFonts w:ascii="Arial" w:hAnsi="Arial" w:cs="Arial"/>
          <w:sz w:val="22"/>
          <w:szCs w:val="22"/>
        </w:rPr>
      </w:pPr>
      <w:r w:rsidRPr="00467E35">
        <w:rPr>
          <w:rFonts w:ascii="Arial" w:hAnsi="Arial" w:cs="Arial"/>
          <w:sz w:val="22"/>
          <w:szCs w:val="22"/>
        </w:rPr>
        <w:t>Federacija Bosne i Hercegovine</w:t>
      </w:r>
    </w:p>
    <w:p w14:paraId="567EEE98" w14:textId="77777777" w:rsidR="00467E35" w:rsidRPr="00467E35" w:rsidRDefault="00467E35" w:rsidP="00467E35">
      <w:pPr>
        <w:pStyle w:val="BodyText"/>
        <w:spacing w:after="0"/>
        <w:jc w:val="both"/>
        <w:rPr>
          <w:rFonts w:ascii="Arial" w:hAnsi="Arial" w:cs="Arial"/>
          <w:sz w:val="22"/>
          <w:szCs w:val="22"/>
        </w:rPr>
      </w:pPr>
      <w:r w:rsidRPr="00467E35">
        <w:rPr>
          <w:rFonts w:ascii="Arial" w:hAnsi="Arial" w:cs="Arial"/>
          <w:sz w:val="22"/>
          <w:szCs w:val="22"/>
        </w:rPr>
        <w:t>Hercegovačko-neretvanska županija/kanton</w:t>
      </w:r>
    </w:p>
    <w:p w14:paraId="5E940F6A" w14:textId="77777777" w:rsidR="00467E35" w:rsidRPr="00467E35" w:rsidRDefault="00467E35" w:rsidP="00467E35">
      <w:pPr>
        <w:pStyle w:val="BodyText"/>
        <w:spacing w:after="0"/>
        <w:jc w:val="both"/>
        <w:rPr>
          <w:rFonts w:ascii="Arial" w:hAnsi="Arial" w:cs="Arial"/>
          <w:b/>
          <w:bCs/>
          <w:sz w:val="22"/>
          <w:szCs w:val="22"/>
        </w:rPr>
      </w:pPr>
      <w:r w:rsidRPr="00467E35">
        <w:rPr>
          <w:rFonts w:ascii="Arial" w:hAnsi="Arial" w:cs="Arial"/>
          <w:b/>
          <w:bCs/>
          <w:sz w:val="22"/>
          <w:szCs w:val="22"/>
        </w:rPr>
        <w:t>OPĆINA PROZOR-RAMA</w:t>
      </w:r>
    </w:p>
    <w:p w14:paraId="7120394F" w14:textId="77777777" w:rsidR="00467E35" w:rsidRPr="00467E35" w:rsidRDefault="00467E35" w:rsidP="00467E35">
      <w:pPr>
        <w:pStyle w:val="BodyText"/>
        <w:spacing w:after="0"/>
        <w:jc w:val="both"/>
        <w:rPr>
          <w:rFonts w:ascii="Arial" w:hAnsi="Arial" w:cs="Arial"/>
          <w:b/>
          <w:bCs/>
          <w:sz w:val="22"/>
          <w:szCs w:val="22"/>
        </w:rPr>
      </w:pPr>
      <w:r w:rsidRPr="00467E35">
        <w:rPr>
          <w:rFonts w:ascii="Arial" w:hAnsi="Arial" w:cs="Arial"/>
          <w:b/>
          <w:bCs/>
          <w:sz w:val="22"/>
          <w:szCs w:val="22"/>
        </w:rPr>
        <w:t>OPĆINSKO VIJEĆE</w:t>
      </w:r>
    </w:p>
    <w:p w14:paraId="7C4389CD" w14:textId="471915F8" w:rsidR="00467E35" w:rsidRPr="00467E35" w:rsidRDefault="00467E35" w:rsidP="00467E35">
      <w:pPr>
        <w:pStyle w:val="BodyText"/>
        <w:spacing w:after="0"/>
        <w:jc w:val="both"/>
        <w:rPr>
          <w:rFonts w:ascii="Arial" w:hAnsi="Arial" w:cs="Arial"/>
          <w:sz w:val="22"/>
          <w:szCs w:val="22"/>
        </w:rPr>
      </w:pPr>
      <w:r w:rsidRPr="00467E35">
        <w:rPr>
          <w:rFonts w:ascii="Arial" w:hAnsi="Arial" w:cs="Arial"/>
          <w:sz w:val="22"/>
          <w:szCs w:val="22"/>
        </w:rPr>
        <w:t>Broj: 01-04</w:t>
      </w:r>
      <w:r w:rsidR="000D7788">
        <w:rPr>
          <w:rFonts w:ascii="Arial" w:hAnsi="Arial" w:cs="Arial"/>
          <w:sz w:val="22"/>
          <w:szCs w:val="22"/>
        </w:rPr>
        <w:t>-21</w:t>
      </w:r>
      <w:r w:rsidR="00BA66D2">
        <w:rPr>
          <w:rFonts w:ascii="Arial" w:hAnsi="Arial" w:cs="Arial"/>
          <w:sz w:val="22"/>
          <w:szCs w:val="22"/>
        </w:rPr>
        <w:t>01</w:t>
      </w:r>
      <w:r w:rsidR="000D7788">
        <w:rPr>
          <w:rFonts w:ascii="Arial" w:hAnsi="Arial" w:cs="Arial"/>
          <w:sz w:val="22"/>
          <w:szCs w:val="22"/>
        </w:rPr>
        <w:t>/</w:t>
      </w:r>
      <w:r w:rsidRPr="00467E35">
        <w:rPr>
          <w:rFonts w:ascii="Arial" w:hAnsi="Arial" w:cs="Arial"/>
          <w:sz w:val="22"/>
          <w:szCs w:val="22"/>
        </w:rPr>
        <w:t>26</w:t>
      </w:r>
    </w:p>
    <w:p w14:paraId="460A7249" w14:textId="7A5757B6" w:rsidR="00467E35" w:rsidRPr="00467E35" w:rsidRDefault="00467E35" w:rsidP="00467E35">
      <w:pPr>
        <w:pStyle w:val="BodyText"/>
        <w:spacing w:after="0"/>
        <w:jc w:val="both"/>
        <w:rPr>
          <w:rFonts w:ascii="Arial" w:hAnsi="Arial" w:cs="Arial"/>
          <w:sz w:val="22"/>
          <w:szCs w:val="22"/>
        </w:rPr>
      </w:pPr>
      <w:r w:rsidRPr="00467E35">
        <w:rPr>
          <w:rFonts w:ascii="Arial" w:hAnsi="Arial" w:cs="Arial"/>
          <w:sz w:val="22"/>
          <w:szCs w:val="22"/>
        </w:rPr>
        <w:t xml:space="preserve">Dana, </w:t>
      </w:r>
      <w:r w:rsidR="00B83ED1">
        <w:rPr>
          <w:rFonts w:ascii="Arial" w:hAnsi="Arial" w:cs="Arial"/>
          <w:sz w:val="22"/>
          <w:szCs w:val="22"/>
        </w:rPr>
        <w:t>9.6.</w:t>
      </w:r>
      <w:r w:rsidRPr="00467E35">
        <w:rPr>
          <w:rFonts w:ascii="Arial" w:hAnsi="Arial" w:cs="Arial"/>
          <w:sz w:val="22"/>
          <w:szCs w:val="22"/>
        </w:rPr>
        <w:t>2026. god.</w:t>
      </w:r>
    </w:p>
    <w:p w14:paraId="2A1B6FFF" w14:textId="77777777" w:rsidR="006362BE" w:rsidRPr="00467E35" w:rsidRDefault="006362BE" w:rsidP="004D635A">
      <w:pPr>
        <w:spacing w:after="0"/>
        <w:jc w:val="both"/>
        <w:rPr>
          <w:rFonts w:ascii="Arial" w:hAnsi="Arial" w:cs="Arial"/>
          <w:lang w:val="hr-BA"/>
        </w:rPr>
      </w:pPr>
    </w:p>
    <w:p w14:paraId="2FC5F0CF" w14:textId="77777777" w:rsidR="006362BE" w:rsidRPr="00467E35" w:rsidRDefault="006362BE" w:rsidP="004D635A">
      <w:pPr>
        <w:spacing w:after="0"/>
        <w:jc w:val="both"/>
        <w:rPr>
          <w:rFonts w:ascii="Arial" w:hAnsi="Arial" w:cs="Arial"/>
          <w:lang w:val="hr-BA"/>
        </w:rPr>
      </w:pPr>
    </w:p>
    <w:p w14:paraId="2E536B1B" w14:textId="77777777" w:rsidR="006362BE" w:rsidRPr="00467E35" w:rsidRDefault="006362BE" w:rsidP="004D635A">
      <w:pPr>
        <w:spacing w:after="0"/>
        <w:jc w:val="both"/>
        <w:rPr>
          <w:rFonts w:ascii="Arial" w:hAnsi="Arial" w:cs="Arial"/>
          <w:lang w:val="hr-BA"/>
        </w:rPr>
      </w:pPr>
    </w:p>
    <w:p w14:paraId="39634A5D" w14:textId="77777777" w:rsidR="004D4F89" w:rsidRPr="00467E35" w:rsidRDefault="004D4F89" w:rsidP="004D635A">
      <w:pPr>
        <w:spacing w:after="0"/>
        <w:jc w:val="both"/>
        <w:rPr>
          <w:rFonts w:ascii="Arial" w:hAnsi="Arial" w:cs="Arial"/>
          <w:lang w:val="hr-BA"/>
        </w:rPr>
      </w:pPr>
    </w:p>
    <w:p w14:paraId="01106202" w14:textId="77777777" w:rsidR="004D4F89" w:rsidRDefault="004D4F89" w:rsidP="004D635A">
      <w:pPr>
        <w:spacing w:after="0"/>
        <w:jc w:val="both"/>
        <w:rPr>
          <w:rFonts w:ascii="Arial" w:hAnsi="Arial" w:cs="Arial"/>
          <w:lang w:val="hr-BA"/>
        </w:rPr>
      </w:pPr>
    </w:p>
    <w:p w14:paraId="353C705D" w14:textId="77777777" w:rsidR="00591CF3" w:rsidRDefault="00591CF3" w:rsidP="004D635A">
      <w:pPr>
        <w:spacing w:after="0"/>
        <w:jc w:val="both"/>
        <w:rPr>
          <w:rFonts w:ascii="Arial" w:hAnsi="Arial" w:cs="Arial"/>
          <w:lang w:val="hr-BA"/>
        </w:rPr>
      </w:pPr>
    </w:p>
    <w:p w14:paraId="6624FFF6" w14:textId="77777777" w:rsidR="00591CF3" w:rsidRDefault="00591CF3" w:rsidP="004D635A">
      <w:pPr>
        <w:spacing w:after="0"/>
        <w:jc w:val="both"/>
        <w:rPr>
          <w:rFonts w:ascii="Arial" w:hAnsi="Arial" w:cs="Arial"/>
          <w:lang w:val="hr-BA"/>
        </w:rPr>
      </w:pPr>
    </w:p>
    <w:p w14:paraId="26A81ADC" w14:textId="77777777" w:rsidR="00591CF3" w:rsidRDefault="00591CF3" w:rsidP="004D635A">
      <w:pPr>
        <w:spacing w:after="0"/>
        <w:jc w:val="both"/>
        <w:rPr>
          <w:rFonts w:ascii="Arial" w:hAnsi="Arial" w:cs="Arial"/>
          <w:lang w:val="hr-BA"/>
        </w:rPr>
      </w:pPr>
    </w:p>
    <w:p w14:paraId="219C11AE" w14:textId="77777777" w:rsidR="00591CF3" w:rsidRDefault="00591CF3" w:rsidP="004D635A">
      <w:pPr>
        <w:spacing w:after="0"/>
        <w:jc w:val="both"/>
        <w:rPr>
          <w:rFonts w:ascii="Arial" w:hAnsi="Arial" w:cs="Arial"/>
          <w:lang w:val="hr-BA"/>
        </w:rPr>
      </w:pPr>
    </w:p>
    <w:p w14:paraId="071BBD11" w14:textId="77777777" w:rsidR="00591CF3" w:rsidRDefault="00591CF3" w:rsidP="004D635A">
      <w:pPr>
        <w:spacing w:after="0"/>
        <w:jc w:val="both"/>
        <w:rPr>
          <w:rFonts w:ascii="Arial" w:hAnsi="Arial" w:cs="Arial"/>
          <w:lang w:val="hr-BA"/>
        </w:rPr>
      </w:pPr>
    </w:p>
    <w:p w14:paraId="45FB1919" w14:textId="77777777" w:rsidR="00591CF3" w:rsidRDefault="00591CF3" w:rsidP="004D635A">
      <w:pPr>
        <w:spacing w:after="0"/>
        <w:jc w:val="both"/>
        <w:rPr>
          <w:rFonts w:ascii="Arial" w:hAnsi="Arial" w:cs="Arial"/>
          <w:lang w:val="hr-BA"/>
        </w:rPr>
      </w:pPr>
    </w:p>
    <w:p w14:paraId="613ACA37" w14:textId="77777777" w:rsidR="00591CF3" w:rsidRDefault="00591CF3" w:rsidP="004D635A">
      <w:pPr>
        <w:spacing w:after="0"/>
        <w:jc w:val="both"/>
        <w:rPr>
          <w:rFonts w:ascii="Arial" w:hAnsi="Arial" w:cs="Arial"/>
          <w:lang w:val="hr-BA"/>
        </w:rPr>
      </w:pPr>
    </w:p>
    <w:p w14:paraId="0A5E9E60" w14:textId="77777777" w:rsidR="00591CF3" w:rsidRDefault="00591CF3" w:rsidP="004D635A">
      <w:pPr>
        <w:spacing w:after="0"/>
        <w:jc w:val="both"/>
        <w:rPr>
          <w:rFonts w:ascii="Arial" w:hAnsi="Arial" w:cs="Arial"/>
          <w:lang w:val="hr-BA"/>
        </w:rPr>
      </w:pPr>
    </w:p>
    <w:p w14:paraId="59AC9FCC" w14:textId="77777777" w:rsidR="00591CF3" w:rsidRDefault="00591CF3" w:rsidP="004D635A">
      <w:pPr>
        <w:spacing w:after="0"/>
        <w:jc w:val="both"/>
        <w:rPr>
          <w:rFonts w:ascii="Arial" w:hAnsi="Arial" w:cs="Arial"/>
          <w:lang w:val="hr-BA"/>
        </w:rPr>
      </w:pPr>
    </w:p>
    <w:p w14:paraId="69A4D0D7" w14:textId="77777777" w:rsidR="00591CF3" w:rsidRDefault="00591CF3" w:rsidP="004D635A">
      <w:pPr>
        <w:spacing w:after="0"/>
        <w:jc w:val="both"/>
        <w:rPr>
          <w:rFonts w:ascii="Arial" w:hAnsi="Arial" w:cs="Arial"/>
          <w:lang w:val="hr-BA"/>
        </w:rPr>
      </w:pPr>
    </w:p>
    <w:p w14:paraId="7DDC3240" w14:textId="77777777" w:rsidR="00591CF3" w:rsidRDefault="00591CF3" w:rsidP="004D635A">
      <w:pPr>
        <w:spacing w:after="0"/>
        <w:jc w:val="both"/>
        <w:rPr>
          <w:rFonts w:ascii="Arial" w:hAnsi="Arial" w:cs="Arial"/>
          <w:lang w:val="hr-BA"/>
        </w:rPr>
      </w:pPr>
    </w:p>
    <w:p w14:paraId="7E4DC817" w14:textId="77777777" w:rsidR="00591CF3" w:rsidRDefault="00591CF3" w:rsidP="004D635A">
      <w:pPr>
        <w:spacing w:after="0"/>
        <w:jc w:val="both"/>
        <w:rPr>
          <w:rFonts w:ascii="Arial" w:hAnsi="Arial" w:cs="Arial"/>
          <w:lang w:val="hr-BA"/>
        </w:rPr>
      </w:pPr>
    </w:p>
    <w:p w14:paraId="2FFB5AB2" w14:textId="77777777" w:rsidR="00591CF3" w:rsidRDefault="00591CF3" w:rsidP="004D635A">
      <w:pPr>
        <w:spacing w:after="0"/>
        <w:jc w:val="both"/>
        <w:rPr>
          <w:rFonts w:ascii="Arial" w:hAnsi="Arial" w:cs="Arial"/>
          <w:lang w:val="hr-BA"/>
        </w:rPr>
      </w:pPr>
    </w:p>
    <w:p w14:paraId="38CFAE2F" w14:textId="77777777" w:rsidR="00591CF3" w:rsidRDefault="00591CF3" w:rsidP="004D635A">
      <w:pPr>
        <w:spacing w:after="0"/>
        <w:jc w:val="both"/>
        <w:rPr>
          <w:rFonts w:ascii="Arial" w:hAnsi="Arial" w:cs="Arial"/>
          <w:lang w:val="hr-BA"/>
        </w:rPr>
      </w:pPr>
    </w:p>
    <w:p w14:paraId="25B33596" w14:textId="77777777" w:rsidR="00591CF3" w:rsidRDefault="00591CF3" w:rsidP="004D635A">
      <w:pPr>
        <w:spacing w:after="0"/>
        <w:jc w:val="both"/>
        <w:rPr>
          <w:rFonts w:ascii="Arial" w:hAnsi="Arial" w:cs="Arial"/>
          <w:lang w:val="hr-BA"/>
        </w:rPr>
      </w:pPr>
    </w:p>
    <w:p w14:paraId="26BE60C1" w14:textId="77777777" w:rsidR="00591CF3" w:rsidRDefault="00591CF3" w:rsidP="004D635A">
      <w:pPr>
        <w:spacing w:after="0"/>
        <w:jc w:val="both"/>
        <w:rPr>
          <w:rFonts w:ascii="Arial" w:hAnsi="Arial" w:cs="Arial"/>
          <w:lang w:val="hr-BA"/>
        </w:rPr>
      </w:pPr>
    </w:p>
    <w:p w14:paraId="40CAE34B" w14:textId="77777777" w:rsidR="00591CF3" w:rsidRDefault="00591CF3" w:rsidP="004D635A">
      <w:pPr>
        <w:spacing w:after="0"/>
        <w:jc w:val="both"/>
        <w:rPr>
          <w:rFonts w:ascii="Arial" w:hAnsi="Arial" w:cs="Arial"/>
          <w:lang w:val="hr-BA"/>
        </w:rPr>
      </w:pPr>
    </w:p>
    <w:p w14:paraId="0B37BE03" w14:textId="77777777" w:rsidR="00591CF3" w:rsidRDefault="00591CF3" w:rsidP="004D635A">
      <w:pPr>
        <w:spacing w:after="0"/>
        <w:jc w:val="both"/>
        <w:rPr>
          <w:rFonts w:ascii="Arial" w:hAnsi="Arial" w:cs="Arial"/>
          <w:lang w:val="hr-BA"/>
        </w:rPr>
      </w:pPr>
    </w:p>
    <w:sectPr w:rsidR="00591CF3" w:rsidSect="00176027">
      <w:pgSz w:w="12240" w:h="15840"/>
      <w:pgMar w:top="1417" w:right="1417" w:bottom="1417" w:left="1417" w:header="726" w:footer="1009" w:gutter="0"/>
      <w:cols w:space="708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drawingGridHorizontalSpacing w:val="110"/>
  <w:drawingGridVerticalSpacing w:val="299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76027"/>
    <w:rsid w:val="000B67A2"/>
    <w:rsid w:val="000C309E"/>
    <w:rsid w:val="000D6E5C"/>
    <w:rsid w:val="000D7788"/>
    <w:rsid w:val="000E5CF4"/>
    <w:rsid w:val="00154ABF"/>
    <w:rsid w:val="00176027"/>
    <w:rsid w:val="002E56F5"/>
    <w:rsid w:val="00467E35"/>
    <w:rsid w:val="004A08C4"/>
    <w:rsid w:val="004D4F89"/>
    <w:rsid w:val="004D635A"/>
    <w:rsid w:val="005069A4"/>
    <w:rsid w:val="0051518A"/>
    <w:rsid w:val="00520FB2"/>
    <w:rsid w:val="0053261E"/>
    <w:rsid w:val="005845E9"/>
    <w:rsid w:val="00591CF3"/>
    <w:rsid w:val="005B260E"/>
    <w:rsid w:val="006362BE"/>
    <w:rsid w:val="00680DBB"/>
    <w:rsid w:val="006827D5"/>
    <w:rsid w:val="007251B2"/>
    <w:rsid w:val="00774709"/>
    <w:rsid w:val="00811BCA"/>
    <w:rsid w:val="00874667"/>
    <w:rsid w:val="008A6E72"/>
    <w:rsid w:val="008B0E19"/>
    <w:rsid w:val="0095321F"/>
    <w:rsid w:val="009927F8"/>
    <w:rsid w:val="009D4E78"/>
    <w:rsid w:val="009E07E5"/>
    <w:rsid w:val="00A42182"/>
    <w:rsid w:val="00B21EAD"/>
    <w:rsid w:val="00B83ED1"/>
    <w:rsid w:val="00BA66D2"/>
    <w:rsid w:val="00C0060B"/>
    <w:rsid w:val="00C96A8B"/>
    <w:rsid w:val="00CA4A5B"/>
    <w:rsid w:val="00D0394C"/>
    <w:rsid w:val="00D35FC0"/>
    <w:rsid w:val="00D640C2"/>
    <w:rsid w:val="00DE6D0C"/>
    <w:rsid w:val="00E45650"/>
    <w:rsid w:val="00EA2F88"/>
    <w:rsid w:val="00ED2135"/>
    <w:rsid w:val="00F7141D"/>
    <w:rsid w:val="00F941CB"/>
    <w:rsid w:val="00FD7A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C4FF9B"/>
  <w15:chartTrackingRefBased/>
  <w15:docId w15:val="{FF39FCEC-28FB-4036-8A9E-02187FACC1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bs-Cyrl-B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77470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74709"/>
    <w:rPr>
      <w:rFonts w:ascii="Segoe UI" w:hAnsi="Segoe UI" w:cs="Segoe UI"/>
      <w:sz w:val="18"/>
      <w:szCs w:val="18"/>
      <w:lang w:val="bs-Cyrl-BA"/>
    </w:rPr>
  </w:style>
  <w:style w:type="paragraph" w:styleId="BodyText">
    <w:name w:val="Body Text"/>
    <w:basedOn w:val="Normal"/>
    <w:link w:val="BodyTextChar"/>
    <w:rsid w:val="00467E35"/>
    <w:pPr>
      <w:widowControl w:val="0"/>
      <w:suppressAutoHyphens/>
      <w:overflowPunct w:val="0"/>
      <w:autoSpaceDE w:val="0"/>
      <w:autoSpaceDN w:val="0"/>
      <w:spacing w:after="120" w:line="240" w:lineRule="auto"/>
      <w:textAlignment w:val="baseline"/>
    </w:pPr>
    <w:rPr>
      <w:rFonts w:ascii="Times New Roman" w:eastAsia="Times New Roman" w:hAnsi="Times New Roman" w:cs="Times New Roman"/>
      <w:sz w:val="24"/>
      <w:szCs w:val="20"/>
      <w:lang w:val="hr-HR" w:eastAsia="ar-SA"/>
    </w:rPr>
  </w:style>
  <w:style w:type="character" w:customStyle="1" w:styleId="BodyTextChar">
    <w:name w:val="Body Text Char"/>
    <w:basedOn w:val="DefaultParagraphFont"/>
    <w:link w:val="BodyText"/>
    <w:rsid w:val="00467E35"/>
    <w:rPr>
      <w:rFonts w:ascii="Times New Roman" w:eastAsia="Times New Roman" w:hAnsi="Times New Roman" w:cs="Times New Roman"/>
      <w:sz w:val="24"/>
      <w:szCs w:val="20"/>
      <w:lang w:val="hr-HR"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571</Words>
  <Characters>3256</Characters>
  <Application>Microsoft Office Word</Application>
  <DocSecurity>0</DocSecurity>
  <Lines>27</Lines>
  <Paragraphs>7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3820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Zora Tubic</cp:lastModifiedBy>
  <cp:revision>2</cp:revision>
  <cp:lastPrinted>2026-05-28T09:52:00Z</cp:lastPrinted>
  <dcterms:created xsi:type="dcterms:W3CDTF">2026-06-11T08:01:00Z</dcterms:created>
  <dcterms:modified xsi:type="dcterms:W3CDTF">2026-06-11T08:01:00Z</dcterms:modified>
</cp:coreProperties>
</file>